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85" w:firstLineChars="400"/>
        <w:rPr>
          <w:rFonts w:asciiTheme="majorEastAsia" w:hAnsiTheme="majorEastAsia" w:eastAsiaTheme="majorEastAsia"/>
          <w:b/>
          <w:sz w:val="32"/>
          <w:szCs w:val="32"/>
        </w:rPr>
      </w:pPr>
      <w:r>
        <w:rPr>
          <w:rFonts w:hint="eastAsia" w:asciiTheme="majorEastAsia" w:hAnsiTheme="majorEastAsia" w:eastAsiaTheme="majorEastAsia"/>
          <w:b/>
          <w:sz w:val="32"/>
          <w:szCs w:val="32"/>
        </w:rPr>
        <w:t>市人社局门户网站公示公告信息发布审查表</w:t>
      </w:r>
    </w:p>
    <w:p>
      <w:pPr>
        <w:ind w:firstLine="883" w:firstLineChars="200"/>
        <w:rPr>
          <w:rFonts w:asciiTheme="majorEastAsia" w:hAnsiTheme="majorEastAsia" w:eastAsiaTheme="majorEastAsia"/>
          <w:b/>
          <w:sz w:val="44"/>
          <w:szCs w:val="4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仿宋" w:hAnsi="仿宋" w:eastAsia="仿宋"/>
                <w:sz w:val="32"/>
                <w:szCs w:val="32"/>
              </w:rPr>
            </w:pPr>
            <w:r>
              <w:rPr>
                <w:rFonts w:hint="eastAsia" w:ascii="仿宋" w:hAnsi="仿宋" w:eastAsia="仿宋"/>
                <w:sz w:val="32"/>
                <w:szCs w:val="32"/>
              </w:rPr>
              <w:t>信息标题</w:t>
            </w:r>
          </w:p>
        </w:tc>
        <w:tc>
          <w:tcPr>
            <w:tcW w:w="6854" w:type="dxa"/>
            <w:vAlign w:val="center"/>
          </w:tcPr>
          <w:p>
            <w:pPr>
              <w:jc w:val="center"/>
              <w:rPr>
                <w:rFonts w:ascii="仿宋" w:hAnsi="仿宋" w:eastAsia="仿宋"/>
                <w:sz w:val="32"/>
                <w:szCs w:val="32"/>
              </w:rPr>
            </w:pPr>
            <w:r>
              <w:rPr>
                <w:rFonts w:hint="eastAsia" w:ascii="仿宋" w:hAnsi="仿宋" w:eastAsia="仿宋"/>
                <w:sz w:val="32"/>
                <w:szCs w:val="32"/>
              </w:rPr>
              <w:t>右玉县</w:t>
            </w:r>
            <w:r>
              <w:rPr>
                <w:rFonts w:hint="eastAsia" w:ascii="仿宋" w:hAnsi="仿宋" w:eastAsia="仿宋"/>
                <w:sz w:val="32"/>
                <w:szCs w:val="32"/>
                <w:lang w:val="en-US" w:eastAsia="zh-CN"/>
              </w:rPr>
              <w:t>2024年度创业培训</w:t>
            </w:r>
            <w:r>
              <w:rPr>
                <w:rFonts w:hint="eastAsia" w:ascii="仿宋" w:hAnsi="仿宋" w:eastAsia="仿宋"/>
                <w:sz w:val="32"/>
                <w:szCs w:val="32"/>
              </w:rPr>
              <w:t>补贴花名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仿宋" w:hAnsi="仿宋" w:eastAsia="仿宋"/>
                <w:sz w:val="32"/>
                <w:szCs w:val="32"/>
              </w:rPr>
            </w:pPr>
            <w:r>
              <w:rPr>
                <w:rFonts w:hint="eastAsia" w:ascii="仿宋" w:hAnsi="仿宋" w:eastAsia="仿宋"/>
                <w:sz w:val="32"/>
                <w:szCs w:val="32"/>
              </w:rPr>
              <w:t>发布时间</w:t>
            </w:r>
          </w:p>
        </w:tc>
        <w:tc>
          <w:tcPr>
            <w:tcW w:w="6854" w:type="dxa"/>
            <w:vAlign w:val="center"/>
          </w:tcPr>
          <w:p>
            <w:pPr>
              <w:jc w:val="center"/>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12</w:t>
            </w:r>
            <w:bookmarkStart w:id="0" w:name="_GoBack"/>
            <w:bookmarkEnd w:id="0"/>
            <w:r>
              <w:rPr>
                <w:rFonts w:hint="eastAsia" w:ascii="仿宋" w:hAnsi="仿宋" w:eastAsia="仿宋"/>
                <w:sz w:val="32"/>
                <w:szCs w:val="3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trPr>
        <w:tc>
          <w:tcPr>
            <w:tcW w:w="1668" w:type="dxa"/>
            <w:vAlign w:val="center"/>
          </w:tcPr>
          <w:p>
            <w:pPr>
              <w:jc w:val="center"/>
              <w:rPr>
                <w:rFonts w:ascii="仿宋" w:hAnsi="仿宋" w:eastAsia="仿宋"/>
                <w:sz w:val="32"/>
                <w:szCs w:val="32"/>
              </w:rPr>
            </w:pPr>
            <w:r>
              <w:rPr>
                <w:rFonts w:hint="eastAsia" w:ascii="仿宋" w:hAnsi="仿宋" w:eastAsia="仿宋"/>
                <w:sz w:val="32"/>
                <w:szCs w:val="32"/>
              </w:rPr>
              <w:t>信息来源</w:t>
            </w:r>
          </w:p>
          <w:p>
            <w:pPr>
              <w:jc w:val="center"/>
              <w:rPr>
                <w:rFonts w:ascii="仿宋" w:hAnsi="仿宋" w:eastAsia="仿宋"/>
                <w:sz w:val="32"/>
                <w:szCs w:val="32"/>
              </w:rPr>
            </w:pPr>
            <w:r>
              <w:rPr>
                <w:rFonts w:hint="eastAsia" w:ascii="仿宋" w:hAnsi="仿宋" w:eastAsia="仿宋"/>
                <w:sz w:val="32"/>
                <w:szCs w:val="32"/>
              </w:rPr>
              <w:t>部门单位</w:t>
            </w:r>
          </w:p>
        </w:tc>
        <w:tc>
          <w:tcPr>
            <w:tcW w:w="6854" w:type="dxa"/>
            <w:vAlign w:val="center"/>
          </w:tcPr>
          <w:p>
            <w:pPr>
              <w:jc w:val="center"/>
              <w:rPr>
                <w:rFonts w:ascii="仿宋" w:hAnsi="仿宋" w:eastAsia="仿宋"/>
                <w:sz w:val="32"/>
                <w:szCs w:val="32"/>
              </w:rPr>
            </w:pPr>
            <w:r>
              <w:rPr>
                <w:rFonts w:hint="eastAsia" w:ascii="仿宋" w:hAnsi="仿宋" w:eastAsia="仿宋"/>
                <w:sz w:val="32"/>
                <w:szCs w:val="32"/>
              </w:rPr>
              <w:t>右玉县</w:t>
            </w:r>
            <w:r>
              <w:rPr>
                <w:rFonts w:hint="eastAsia" w:ascii="仿宋" w:hAnsi="仿宋" w:eastAsia="仿宋"/>
                <w:sz w:val="32"/>
                <w:szCs w:val="32"/>
                <w:lang w:val="en-US" w:eastAsia="zh-CN"/>
              </w:rPr>
              <w:t>就业创业服务</w:t>
            </w:r>
            <w:r>
              <w:rPr>
                <w:rFonts w:hint="eastAsia" w:ascii="仿宋" w:hAnsi="仿宋" w:eastAsia="仿宋"/>
                <w:sz w:val="32"/>
                <w:szCs w:val="32"/>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trPr>
        <w:tc>
          <w:tcPr>
            <w:tcW w:w="1668" w:type="dxa"/>
            <w:vAlign w:val="center"/>
          </w:tcPr>
          <w:p>
            <w:pPr>
              <w:jc w:val="center"/>
              <w:rPr>
                <w:rFonts w:ascii="仿宋" w:hAnsi="仿宋" w:eastAsia="仿宋"/>
                <w:sz w:val="32"/>
                <w:szCs w:val="32"/>
              </w:rPr>
            </w:pPr>
            <w:r>
              <w:rPr>
                <w:rFonts w:hint="eastAsia" w:ascii="仿宋" w:hAnsi="仿宋" w:eastAsia="仿宋"/>
                <w:sz w:val="32"/>
                <w:szCs w:val="32"/>
              </w:rPr>
              <w:t>科  室</w:t>
            </w:r>
          </w:p>
          <w:p>
            <w:pPr>
              <w:jc w:val="center"/>
              <w:rPr>
                <w:rFonts w:ascii="仿宋" w:hAnsi="仿宋" w:eastAsia="仿宋"/>
                <w:sz w:val="32"/>
                <w:szCs w:val="32"/>
              </w:rPr>
            </w:pPr>
            <w:r>
              <w:rPr>
                <w:rFonts w:hint="eastAsia" w:ascii="仿宋" w:hAnsi="仿宋" w:eastAsia="仿宋"/>
                <w:sz w:val="32"/>
                <w:szCs w:val="32"/>
              </w:rPr>
              <w:t>负责人</w:t>
            </w:r>
          </w:p>
        </w:tc>
        <w:tc>
          <w:tcPr>
            <w:tcW w:w="6854" w:type="dxa"/>
            <w:vAlign w:val="center"/>
          </w:tcPr>
          <w:p>
            <w:pPr>
              <w:ind w:firstLine="1280" w:firstLineChars="400"/>
              <w:jc w:val="both"/>
              <w:rPr>
                <w:rFonts w:ascii="仿宋" w:hAnsi="仿宋" w:eastAsia="仿宋"/>
                <w:sz w:val="32"/>
                <w:szCs w:val="32"/>
              </w:rPr>
            </w:pPr>
            <w:r>
              <w:rPr>
                <w:rFonts w:hint="eastAsia" w:ascii="仿宋" w:hAnsi="仿宋" w:eastAsia="仿宋"/>
                <w:sz w:val="32"/>
                <w:szCs w:val="32"/>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1668" w:type="dxa"/>
            <w:vAlign w:val="center"/>
          </w:tcPr>
          <w:p>
            <w:pPr>
              <w:jc w:val="center"/>
              <w:rPr>
                <w:rFonts w:ascii="仿宋" w:hAnsi="仿宋" w:eastAsia="仿宋"/>
                <w:sz w:val="32"/>
                <w:szCs w:val="32"/>
              </w:rPr>
            </w:pPr>
            <w:r>
              <w:rPr>
                <w:rFonts w:hint="eastAsia" w:ascii="仿宋" w:hAnsi="仿宋" w:eastAsia="仿宋"/>
                <w:sz w:val="32"/>
                <w:szCs w:val="32"/>
              </w:rPr>
              <w:t>分管领导</w:t>
            </w:r>
          </w:p>
          <w:p>
            <w:pPr>
              <w:jc w:val="center"/>
              <w:rPr>
                <w:rFonts w:ascii="仿宋" w:hAnsi="仿宋" w:eastAsia="仿宋"/>
                <w:sz w:val="32"/>
                <w:szCs w:val="32"/>
              </w:rPr>
            </w:pPr>
          </w:p>
        </w:tc>
        <w:tc>
          <w:tcPr>
            <w:tcW w:w="6854" w:type="dxa"/>
            <w:vAlign w:val="center"/>
          </w:tcPr>
          <w:p>
            <w:pPr>
              <w:ind w:firstLine="1280" w:firstLineChars="400"/>
              <w:rPr>
                <w:rFonts w:ascii="仿宋" w:hAnsi="仿宋" w:eastAsia="仿宋"/>
                <w:sz w:val="32"/>
                <w:szCs w:val="32"/>
              </w:rPr>
            </w:pPr>
            <w:r>
              <w:rPr>
                <w:rFonts w:hint="eastAsia" w:ascii="仿宋" w:hAnsi="仿宋" w:eastAsia="仿宋"/>
                <w:sz w:val="32"/>
                <w:szCs w:val="32"/>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仿宋" w:hAnsi="仿宋" w:eastAsia="仿宋"/>
                <w:sz w:val="32"/>
                <w:szCs w:val="32"/>
              </w:rPr>
            </w:pPr>
            <w:r>
              <w:rPr>
                <w:rFonts w:hint="eastAsia" w:ascii="仿宋" w:hAnsi="仿宋" w:eastAsia="仿宋"/>
                <w:sz w:val="32"/>
                <w:szCs w:val="32"/>
              </w:rPr>
              <w:t>备注</w:t>
            </w:r>
          </w:p>
        </w:tc>
        <w:tc>
          <w:tcPr>
            <w:tcW w:w="6854" w:type="dxa"/>
          </w:tcPr>
          <w:p>
            <w:pPr>
              <w:rPr>
                <w:rFonts w:ascii="仿宋" w:hAnsi="仿宋" w:eastAsia="仿宋"/>
              </w:rPr>
            </w:pPr>
            <w:r>
              <w:rPr>
                <w:rFonts w:hint="eastAsia"/>
                <w:sz w:val="24"/>
                <w:szCs w:val="24"/>
              </w:rPr>
              <w:t>1</w:t>
            </w:r>
            <w:r>
              <w:rPr>
                <w:rFonts w:hint="eastAsia" w:ascii="宋体" w:hAnsi="宋体" w:cs="宋体"/>
                <w:sz w:val="24"/>
                <w:szCs w:val="24"/>
              </w:rPr>
              <w:t>.本表由信息主办科室负责签写，信息发布遵循“先审后发原则”；2.涉及重大、敏感及领导认为需要局主要领导签批后发布的信息要报局主要领导审核；3.</w:t>
            </w:r>
            <w:r>
              <w:fldChar w:fldCharType="begin"/>
            </w:r>
            <w:r>
              <w:instrText xml:space="preserve"> HYPERLINK "mailto:将电子版文档及附件发送到326116465@qq.com邮箱或u盘拷贝至502" </w:instrText>
            </w:r>
            <w:r>
              <w:fldChar w:fldCharType="separate"/>
            </w:r>
            <w:r>
              <w:rPr>
                <w:rStyle w:val="6"/>
                <w:rFonts w:hint="eastAsia" w:ascii="宋体" w:hAnsi="宋体" w:cs="宋体"/>
                <w:sz w:val="24"/>
                <w:szCs w:val="24"/>
              </w:rPr>
              <w:t>将电子版文档及附件发送到326116465@qq.com邮箱或u盘拷贝至502</w:t>
            </w:r>
            <w:r>
              <w:rPr>
                <w:rStyle w:val="6"/>
                <w:rFonts w:hint="eastAsia" w:ascii="宋体" w:hAnsi="宋体" w:cs="宋体"/>
                <w:sz w:val="24"/>
                <w:szCs w:val="24"/>
              </w:rPr>
              <w:fldChar w:fldCharType="end"/>
            </w:r>
            <w:r>
              <w:rPr>
                <w:rFonts w:hint="eastAsia" w:ascii="宋体" w:hAnsi="宋体" w:cs="宋体"/>
                <w:sz w:val="24"/>
                <w:szCs w:val="24"/>
              </w:rPr>
              <w:t>办公室；联系电话：0349-2112333。</w:t>
            </w:r>
          </w:p>
        </w:tc>
      </w:tr>
    </w:tbl>
    <w:p>
      <w:pPr>
        <w:rPr>
          <w:rFonts w:hint="eastAsia" w:eastAsia="宋体"/>
          <w:lang w:eastAsia="zh-CN"/>
        </w:rPr>
      </w:pPr>
    </w:p>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ljN2EwN2Q4NmUyMTBjMTkyYzI5ZTE0MzQ2ZjAwZDcifQ=="/>
  </w:docVars>
  <w:rsids>
    <w:rsidRoot w:val="00864AB2"/>
    <w:rsid w:val="0003635D"/>
    <w:rsid w:val="000C1E95"/>
    <w:rsid w:val="000E0979"/>
    <w:rsid w:val="00122216"/>
    <w:rsid w:val="00180BD9"/>
    <w:rsid w:val="00202EA5"/>
    <w:rsid w:val="0024215D"/>
    <w:rsid w:val="00277281"/>
    <w:rsid w:val="002F1AB7"/>
    <w:rsid w:val="00303291"/>
    <w:rsid w:val="00342D25"/>
    <w:rsid w:val="0034495A"/>
    <w:rsid w:val="003A56E7"/>
    <w:rsid w:val="004239C9"/>
    <w:rsid w:val="00584539"/>
    <w:rsid w:val="006C15CC"/>
    <w:rsid w:val="006C2F9D"/>
    <w:rsid w:val="0075297D"/>
    <w:rsid w:val="007A0AEC"/>
    <w:rsid w:val="007C1EEE"/>
    <w:rsid w:val="007D5587"/>
    <w:rsid w:val="00855DBC"/>
    <w:rsid w:val="00864AB2"/>
    <w:rsid w:val="008E494C"/>
    <w:rsid w:val="0099195A"/>
    <w:rsid w:val="00A34733"/>
    <w:rsid w:val="00B34BF8"/>
    <w:rsid w:val="00B67347"/>
    <w:rsid w:val="00C560CB"/>
    <w:rsid w:val="00C74127"/>
    <w:rsid w:val="00DF3152"/>
    <w:rsid w:val="00E7069A"/>
    <w:rsid w:val="00F8517A"/>
    <w:rsid w:val="00F875FB"/>
    <w:rsid w:val="00F90293"/>
    <w:rsid w:val="00FF7EE7"/>
    <w:rsid w:val="045831C6"/>
    <w:rsid w:val="0DF053F7"/>
    <w:rsid w:val="115F3A0D"/>
    <w:rsid w:val="3A6FCF03"/>
    <w:rsid w:val="6BBA6BB6"/>
    <w:rsid w:val="772A24A5"/>
    <w:rsid w:val="78596546"/>
    <w:rsid w:val="79D93C9A"/>
    <w:rsid w:val="D73B2F2A"/>
    <w:rsid w:val="FFCE96DD"/>
    <w:rsid w:val="FFF30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jc w:val="left"/>
    </w:pPr>
    <w:rPr>
      <w:kern w:val="0"/>
      <w:sz w:val="24"/>
      <w:szCs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iTianKong.com</Company>
  <Pages>1</Pages>
  <Words>184</Words>
  <Characters>218</Characters>
  <Lines>2</Lines>
  <Paragraphs>1</Paragraphs>
  <TotalTime>30</TotalTime>
  <ScaleCrop>false</ScaleCrop>
  <LinksUpToDate>false</LinksUpToDate>
  <CharactersWithSpaces>238</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2021-01-08T00:22:00Z</dcterms:created>
  <dc:creator>SkyUser</dc:creator>
  <cp:lastModifiedBy>HUAWEI</cp:lastModifiedBy>
  <cp:lastPrinted>2023-07-15T19:15:00Z</cp:lastPrinted>
  <dcterms:modified xsi:type="dcterms:W3CDTF">2024-12-03T14:25:45Z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4E06CFD785C341188D68B009B8A59038</vt:lpwstr>
  </property>
</Properties>
</file>