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2024年朔州市就业创业服务中心岗位（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二十九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）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春风活动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25"/>
        <w:gridCol w:w="2025"/>
        <w:gridCol w:w="670"/>
        <w:gridCol w:w="1200"/>
        <w:gridCol w:w="8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8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12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202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6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120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薪资</w:t>
            </w:r>
          </w:p>
        </w:tc>
        <w:tc>
          <w:tcPr>
            <w:tcW w:w="8372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2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t>山西西易能源集团股份有限公司</w:t>
            </w:r>
            <w:r>
              <w:rPr>
                <w:rFonts w:hint="eastAsia"/>
              </w:rPr>
              <w:t> 2024年社会招聘</w:t>
            </w:r>
          </w:p>
        </w:tc>
        <w:tc>
          <w:tcPr>
            <w:tcW w:w="202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智能化技术员</w:t>
            </w: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4000-6000</w:t>
            </w:r>
          </w:p>
        </w:tc>
        <w:tc>
          <w:tcPr>
            <w:tcW w:w="837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男性，能熟练操作网络设备及井上下各智能系统维护，有工作经验者优先。</w:t>
            </w:r>
            <w:r>
              <w:rPr>
                <w:rFonts w:hint="eastAsia"/>
                <w:lang w:val="en-US" w:eastAsia="zh-CN"/>
              </w:rPr>
              <w:t>大专及以上学历；采煤及相关专业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地测防治水技术员</w:t>
            </w: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4000-6000</w:t>
            </w:r>
          </w:p>
        </w:tc>
        <w:tc>
          <w:tcPr>
            <w:tcW w:w="837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男性，1、能熟练使用CAD及办公软件；2、根据设计图纸进行测量放线，及时掌握各项贯通制度：3、有3年及以上煤矿地质防治水工作经验者优先，</w:t>
            </w:r>
            <w:r>
              <w:rPr>
                <w:rFonts w:hint="eastAsia"/>
                <w:lang w:val="en-US" w:eastAsia="zh-CN"/>
              </w:rPr>
              <w:t>大专及以上学历；煤矿地质或采矿类专业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通防技术员</w:t>
            </w: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4000-6000</w:t>
            </w:r>
          </w:p>
        </w:tc>
        <w:tc>
          <w:tcPr>
            <w:tcW w:w="837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男性，1、负责一通三防的管理制度编制与实施：2、负责全矿粉尘测定、通风质量检查及评定工作、防火预测预报工作；3、通风专业优先。</w:t>
            </w:r>
            <w:r>
              <w:rPr>
                <w:rFonts w:hint="eastAsia"/>
                <w:lang w:val="en-US" w:eastAsia="zh-CN"/>
              </w:rPr>
              <w:t>大专及以上学历；通风与安全或煤矿相关专业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采掘技术员</w:t>
            </w: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4000-6000</w:t>
            </w:r>
          </w:p>
        </w:tc>
        <w:tc>
          <w:tcPr>
            <w:tcW w:w="837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男性，1、负责掘进、综采方面的技术管理并做好技术指导工作 ：2、负责掘进、综采规程措施的编制及执行情况：3、具有2年及以上掘进、综采技术工作经验者优先。</w:t>
            </w:r>
            <w:r>
              <w:rPr>
                <w:rFonts w:hint="eastAsia"/>
                <w:lang w:val="en-US" w:eastAsia="zh-CN"/>
              </w:rPr>
              <w:t>大专及以上学历；采矿工程专业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机电技术员</w:t>
            </w: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4000-6000</w:t>
            </w:r>
          </w:p>
        </w:tc>
        <w:tc>
          <w:tcPr>
            <w:tcW w:w="8372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男性，1、能熟练使用CAD制图软件、办公软件：2、做好机电设备的各类管理台账及技术图纸的设计；3、有3年以上工作经验者优先。</w:t>
            </w:r>
            <w:r>
              <w:rPr>
                <w:rFonts w:hint="eastAsia"/>
                <w:lang w:val="en-US" w:eastAsia="zh-CN"/>
              </w:rPr>
              <w:t>大专及以上学历；机电或涉煤专业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安监部技术员</w:t>
            </w: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4000-6000</w:t>
            </w:r>
          </w:p>
        </w:tc>
        <w:tc>
          <w:tcPr>
            <w:tcW w:w="8372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男性，1、能及时贯彻上级文件精神开展安全生产工作；2、监督、检查、指导各区队相关资料的填报：3、具有2年以上工作经验者优先。</w:t>
            </w:r>
            <w:r>
              <w:rPr>
                <w:rFonts w:hint="eastAsia"/>
                <w:lang w:val="en-US" w:eastAsia="zh-CN"/>
              </w:rPr>
              <w:t>大专及以上学历；采煤及相关专业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调度、监控维护员</w:t>
            </w: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4000-6000</w:t>
            </w:r>
          </w:p>
        </w:tc>
        <w:tc>
          <w:tcPr>
            <w:tcW w:w="8372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男性，1、对计算机基本操作及各种表格的应用熟练：2、负责煤矿调度室日常业务，填写各类报表；3、负责井上井下安全监测监控设备管理、安装、维护及检修等相关工作；</w:t>
            </w:r>
            <w:r>
              <w:rPr>
                <w:rFonts w:hint="eastAsia"/>
                <w:lang w:val="en-US" w:eastAsia="zh-CN"/>
              </w:rPr>
              <w:t>大专及以上学历；</w:t>
            </w:r>
            <w:r>
              <w:rPr>
                <w:lang w:val="en-US" w:eastAsia="zh-CN"/>
              </w:rPr>
              <w:t>4、熟悉生产工艺，监视并记录集控系统的生产运行情况。</w:t>
            </w:r>
            <w:r>
              <w:rPr>
                <w:rFonts w:hint="eastAsia"/>
                <w:lang w:val="en-US" w:eastAsia="zh-CN"/>
              </w:rPr>
              <w:t>计算机或涉煤专业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职业病防技术员</w:t>
            </w: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4000-6000</w:t>
            </w:r>
          </w:p>
        </w:tc>
        <w:tc>
          <w:tcPr>
            <w:tcW w:w="837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男性，1、对计算机基本操作及各种表格的应用熟练；2、负责职工的体检及职业病防治等工作。</w:t>
            </w:r>
            <w:r>
              <w:rPr>
                <w:rFonts w:hint="eastAsia"/>
                <w:lang w:val="en-US" w:eastAsia="zh-CN"/>
              </w:rPr>
              <w:t>大专及以上学历；环境工程专业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销售员</w:t>
            </w:r>
          </w:p>
        </w:tc>
        <w:tc>
          <w:tcPr>
            <w:tcW w:w="6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4000</w:t>
            </w:r>
          </w:p>
        </w:tc>
        <w:tc>
          <w:tcPr>
            <w:tcW w:w="8372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男性，1、负责煤炭对外的销售工作；2、搞好销售统计和有关基础资料的积累；3、有2年以上相关工作经验者优先。</w:t>
            </w:r>
            <w:r>
              <w:rPr>
                <w:rFonts w:hint="eastAsia"/>
                <w:lang w:val="en-US" w:eastAsia="zh-CN"/>
              </w:rPr>
              <w:t>本科及以上；市场营销专业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3500+提成</w:t>
            </w:r>
          </w:p>
        </w:tc>
        <w:tc>
          <w:tcPr>
            <w:tcW w:w="837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男女不限，1、负责耐磨、机械产品的销售和推广；2、及时掌握市场动态，提出合理有效的营销策略。</w:t>
            </w:r>
            <w:r>
              <w:rPr>
                <w:rFonts w:hint="eastAsia"/>
                <w:lang w:val="en-US" w:eastAsia="zh-CN"/>
              </w:rPr>
              <w:t>大专及以上；市场营销专业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会计或出纳</w:t>
            </w: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4000</w:t>
            </w:r>
          </w:p>
        </w:tc>
        <w:tc>
          <w:tcPr>
            <w:tcW w:w="837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男女不限，1、根据企业会计法则及公司实际情况制定财务制度 ；2.根据公司实际情况制定费用报销标准；3、制定全面预算管理制，预算与决算分析并给出分析报告按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lang w:val="en-US"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季</w:t>
            </w:r>
            <w:r>
              <w:rPr>
                <w:lang w:val="en-US" w:eastAsia="zh-CN"/>
              </w:rPr>
              <w:t>、年出</w:t>
            </w:r>
            <w:r>
              <w:rPr>
                <w:rFonts w:hint="eastAsia"/>
                <w:lang w:val="en-US" w:eastAsia="zh-CN"/>
              </w:rPr>
              <w:t>具</w:t>
            </w:r>
            <w:r>
              <w:rPr>
                <w:lang w:val="en-US" w:eastAsia="zh-CN"/>
              </w:rPr>
              <w:t>财</w:t>
            </w:r>
            <w:r>
              <w:rPr>
                <w:rFonts w:hint="eastAsia"/>
                <w:lang w:val="en-US" w:eastAsia="zh-CN"/>
              </w:rPr>
              <w:t>务</w:t>
            </w:r>
            <w:r>
              <w:rPr>
                <w:lang w:val="en-US" w:eastAsia="zh-CN"/>
              </w:rPr>
              <w:t>分析报告。</w:t>
            </w:r>
            <w:r>
              <w:rPr>
                <w:rFonts w:hint="eastAsia"/>
                <w:lang w:val="en-US" w:eastAsia="zh-CN"/>
              </w:rPr>
              <w:t>本科及以上；财务管理或会计学专业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Merge w:val="restar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人事专员</w:t>
            </w: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4000</w:t>
            </w:r>
          </w:p>
        </w:tc>
        <w:tc>
          <w:tcPr>
            <w:tcW w:w="8372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女不限，1、根据企业实际情况和经营发展目标，制定年度集团人力资源计划(招聘、培训、人才培养、储备、人才输送、绩效调整、薪酬预算等);2、负责组织人力资源部门的日常工作：为集团招聘优秀合适的人才。</w:t>
            </w:r>
            <w:r>
              <w:rPr>
                <w:rFonts w:hint="eastAsia"/>
                <w:lang w:val="en-US" w:eastAsia="zh-CN"/>
              </w:rPr>
              <w:t>本科及以上；人力资源管理专业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Merge w:val="continue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3500</w:t>
            </w:r>
          </w:p>
        </w:tc>
        <w:tc>
          <w:tcPr>
            <w:tcW w:w="837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男女不限，1、能熟练使用计算机及办公软件；2、负责单位人员档案信息的收集、整理及其他日常工作。</w:t>
            </w:r>
            <w:r>
              <w:rPr>
                <w:rFonts w:hint="eastAsia"/>
                <w:lang w:val="en-US" w:eastAsia="zh-CN"/>
              </w:rPr>
              <w:t>大专及以上；计算机、文秘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培训专员</w:t>
            </w: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4000</w:t>
            </w:r>
          </w:p>
        </w:tc>
        <w:tc>
          <w:tcPr>
            <w:tcW w:w="837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男性，1、负责编写年度安全培训计划及安排特殊工种的培训 ；2、深入现场，在井下开展安全培训工作；3、负责教学资料的收集，组织学员考试等工作。</w:t>
            </w:r>
            <w:r>
              <w:rPr>
                <w:rFonts w:hint="eastAsia"/>
                <w:lang w:val="en-US" w:eastAsia="zh-CN"/>
              </w:rPr>
              <w:t>大专及以上；教师专业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技术员</w:t>
            </w: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4000-6000</w:t>
            </w:r>
          </w:p>
        </w:tc>
        <w:tc>
          <w:tcPr>
            <w:tcW w:w="837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男性，1、能熟练操作CAD软件；2、做好图纸设计工作，保证数据精准；3、具有2年以上机械制造、铸造及机械加工工作经验者优先</w:t>
            </w:r>
            <w:r>
              <w:rPr>
                <w:rFonts w:hint="eastAsia"/>
                <w:lang w:val="en-US" w:eastAsia="zh-CN"/>
              </w:rPr>
              <w:t>；大专及以上；机械测绘、制图或铸造专业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数控车工</w:t>
            </w: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6000</w:t>
            </w:r>
          </w:p>
        </w:tc>
        <w:tc>
          <w:tcPr>
            <w:tcW w:w="837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男性，1、能熟练使用数控操作系统，熟练应用数控车床；2、能按照图纸在规定时间内完成数控设备编程任务3、具有2年以上数控机床操作经验者优先。</w:t>
            </w:r>
            <w:r>
              <w:rPr>
                <w:rFonts w:hint="eastAsia"/>
                <w:lang w:val="en-US" w:eastAsia="zh-CN"/>
              </w:rPr>
              <w:t>大专及以上；机械制造专业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铣工</w:t>
            </w: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6000</w:t>
            </w:r>
          </w:p>
        </w:tc>
        <w:tc>
          <w:tcPr>
            <w:tcW w:w="837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男性，1、有铣工实际操作经验；2、具备较好的加工工艺水平：有工作经验者优先。</w:t>
            </w:r>
            <w:r>
              <w:rPr>
                <w:rFonts w:hint="eastAsia"/>
                <w:lang w:val="en-US" w:eastAsia="zh-CN"/>
              </w:rPr>
              <w:t>大专及以上；机械制造专业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酒店营销经理</w:t>
            </w: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6000-7000</w:t>
            </w:r>
          </w:p>
        </w:tc>
        <w:tc>
          <w:tcPr>
            <w:tcW w:w="837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男性，1、了解和掌握市场信息，收集业务情报，进行市场预测和分析，拟定酒店销售计划；2、负责酒店对外业务关系，树立和提高酒店的对外形象、美誉度。</w:t>
            </w:r>
            <w:r>
              <w:rPr>
                <w:rFonts w:hint="eastAsia"/>
                <w:lang w:val="en-US" w:eastAsia="zh-CN"/>
              </w:rPr>
              <w:t>大专及以上；营销、酒店管理专业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兽医</w:t>
            </w:r>
          </w:p>
        </w:tc>
        <w:tc>
          <w:tcPr>
            <w:tcW w:w="67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5500</w:t>
            </w:r>
          </w:p>
        </w:tc>
        <w:tc>
          <w:tcPr>
            <w:tcW w:w="837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男性，大型牧场工作3年以上，有兽医资格证。</w:t>
            </w:r>
            <w:r>
              <w:rPr>
                <w:rFonts w:hint="eastAsia"/>
                <w:lang w:val="en-US" w:eastAsia="zh-CN"/>
              </w:rPr>
              <w:t>大专及以上；畜牧兽医专业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2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>
            <w:pPr>
              <w:jc w:val="center"/>
            </w:pPr>
          </w:p>
        </w:tc>
        <w:tc>
          <w:tcPr>
            <w:tcW w:w="12267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b/>
                <w:bCs/>
                <w:lang w:val="en-US" w:eastAsia="zh-CN"/>
              </w:rPr>
              <w:t>招聘条件及要求 </w:t>
            </w:r>
            <w:r>
              <w:rPr>
                <w:rFonts w:hint="eastAsia"/>
                <w:b/>
                <w:bCs/>
                <w:lang w:val="en-US" w:eastAsia="zh-CN"/>
              </w:rPr>
              <w:t> ：</w:t>
            </w:r>
            <w:r>
              <w:rPr>
                <w:rFonts w:hint="eastAsia"/>
                <w:lang w:val="en-US" w:eastAsia="zh-CN"/>
              </w:rPr>
              <w:t>1、报名人员要遵守国家宪法、法律和法规，具备良好的职业道德和敬业精神，作风正派；2、身体健康、符合上岗前职业健康体检要求；3、学历、专业及岗位要求详见招聘需求表；4、报名人员提供资料必须真实有效，不得弄虚作假，一经查实，即取消应聘或录用资格。</w:t>
            </w:r>
            <w:r>
              <w:rPr>
                <w:rFonts w:hint="eastAsia"/>
                <w:b/>
                <w:bCs/>
              </w:rPr>
              <w:t>报名方式及时间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rFonts w:hint="eastAsia"/>
                <w:b/>
                <w:bCs/>
              </w:rPr>
              <w:t> </w:t>
            </w:r>
            <w:r>
              <w:rPr>
                <w:rFonts w:hint="eastAsia"/>
                <w:lang w:val="en-US" w:eastAsia="zh-CN"/>
              </w:rPr>
              <w:t>1、报名方式：请登陆邮箱xyjt2023zp@163.com，下载《山西西易能源集团股份有限公司应聘表》，按照要求结合本人实际情况如实填写报名表（可编辑电子版+签字扫描件），附身份证、毕业证等证件扫描件及《无犯罪记录证明》，发送至报名邮箱：305964394@qq.com。不接受现场、电话、信函等其他方式报名。2、报名时间：2024年3月7日-2024年3月14日3、联系电话：0349-6082649        4、报名表下载方式：邮箱：xyjt2023zp@163.com密码：xyjt998..</w:t>
            </w:r>
            <w:r>
              <w:rPr>
                <w:b/>
                <w:bCs/>
                <w:lang w:val="en-US" w:eastAsia="zh-CN"/>
              </w:rPr>
              <w:t>福利待遇</w:t>
            </w:r>
            <w:r>
              <w:rPr>
                <w:rFonts w:hint="eastAsia"/>
                <w:b/>
                <w:bCs/>
                <w:lang w:val="en-US" w:eastAsia="zh-CN"/>
              </w:rPr>
              <w:t>：</w:t>
            </w:r>
            <w:r>
              <w:rPr>
                <w:rFonts w:hint="eastAsia"/>
              </w:rPr>
              <w:t>1、试用期满后，薪酬根据岗位职责享受同工同酬，试用期工资执行相应岗位工资标准的85%；2、新招人员按规定缴纳社会保险（养老、医疗、工伤、生育、失业保险）；3、计发工龄工资，全日制二本B类以上大学生享受西易村民福利待遇、年节礼品、生日福利、免费住宿（餐费只收取成本费，上下班班车接送）、矿区内无线网络覆盖、年度免费体检等福利；4、对工作表现优异者，经综合评定可享受同等晋级晋职等待遇。</w:t>
            </w:r>
            <w:r>
              <w:rPr>
                <w:rFonts w:hint="eastAsia"/>
                <w:b/>
                <w:bCs/>
              </w:rPr>
              <w:t>考试及录取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rFonts w:hint="eastAsia"/>
              </w:rPr>
              <w:t>公司将根据报名情况择日组织考试，具体考试时间、地点、方式等相关事宜另行通知。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注意事项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1、招聘人员务必准确、完整填写个人简历，并对提供的简历真实性负责。虚报伪造信息一经核实，本单位有权取消应聘资格；2、笔试、面试等招聘环节的通知和相关信息将通过邮件、短信或电话形式发布，请应聘者及时关注并保持通信畅通；3、被聘用人员未按规定时间、地点报到的，视为自动放弃录用资格；4、报考人员提交的材料，我公司会严格保密，不做他用；5、本次招聘为公司直招，不收取任何费用，不与任何中介机构合作，谨防上当受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82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</w:tcPr>
          <w:p>
            <w:r>
              <w:t>应县木塔文化旅游开发有限公司</w:t>
            </w:r>
          </w:p>
        </w:tc>
        <w:tc>
          <w:tcPr>
            <w:tcW w:w="202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t>文员</w:t>
            </w:r>
          </w:p>
        </w:tc>
        <w:tc>
          <w:tcPr>
            <w:tcW w:w="10242" w:type="dxa"/>
            <w:gridSpan w:val="3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1、熟练应用Word、Excel、PPT等办公软件；2、有较好的文字功底，热爱学习，拥有良好文化修养；3、思维灵活，吃苦耐劳，市场敏感性强，执行力强；4、有相关行业经验者优先。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/>
          </w:tcPr>
          <w:p/>
        </w:tc>
        <w:tc>
          <w:tcPr>
            <w:tcW w:w="2025" w:type="dxa"/>
          </w:tcPr>
          <w:p>
            <w:r>
              <w:t>导游</w:t>
            </w:r>
            <w:r>
              <w:rPr>
                <w:rFonts w:hint="default"/>
              </w:rPr>
              <w:t>（讲解员）</w:t>
            </w:r>
          </w:p>
        </w:tc>
        <w:tc>
          <w:tcPr>
            <w:tcW w:w="10242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default"/>
              </w:rPr>
              <w:t>1、仪表大方得体、形象气质佳、普通话标准，女性（1.55米以上），男性（1.70米以上），年龄20-35周岁。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</w:rPr>
              <w:t>2、性格开朗，具有一定的亲和力，具备良好的身体素质及服务意识。3有导游证、旅游专业和外语专业者优先考虑。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/>
          </w:tcPr>
          <w:p/>
        </w:tc>
        <w:tc>
          <w:tcPr>
            <w:tcW w:w="2025" w:type="dxa"/>
          </w:tcPr>
          <w:p>
            <w:r>
              <w:t>售票、检票</w:t>
            </w:r>
          </w:p>
        </w:tc>
        <w:tc>
          <w:tcPr>
            <w:tcW w:w="10242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default"/>
              </w:rPr>
              <w:t>1、具有良好的沟通能力与协调能力、会讲普通话；2、严格执行团队操作工作流程，高质高效完成部门所交办的各项工作。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/>
          </w:tcPr>
          <w:p/>
        </w:tc>
        <w:tc>
          <w:tcPr>
            <w:tcW w:w="2025" w:type="dxa"/>
          </w:tcPr>
          <w:p>
            <w:r>
              <w:t>新媒体运营</w:t>
            </w:r>
          </w:p>
        </w:tc>
        <w:tc>
          <w:tcPr>
            <w:tcW w:w="10242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default"/>
              </w:rPr>
              <w:t>1、掌握相关拍摄手法、运镜手法、剪辑技能；2、具备视频创意策划、文案撰写能力；3、活泼热情、镜头感强、五官端正、口齿清晰，善于互动交流。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/>
          </w:tcPr>
          <w:p/>
        </w:tc>
        <w:tc>
          <w:tcPr>
            <w:tcW w:w="2025" w:type="dxa"/>
          </w:tcPr>
          <w:p>
            <w:r>
              <w:t>财务</w:t>
            </w:r>
          </w:p>
        </w:tc>
        <w:tc>
          <w:tcPr>
            <w:tcW w:w="10242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default"/>
              </w:rPr>
              <w:t>1、熟悉财务流程、责任心强；2、有相关经验者优先。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7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  <w:tcBorders/>
          </w:tcPr>
          <w:p/>
        </w:tc>
        <w:tc>
          <w:tcPr>
            <w:tcW w:w="12267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default"/>
              </w:rPr>
              <w:t>以上岗位要求具有大专及以上学历，男女不限，有运营及旅游行业从业经验者优先。</w:t>
            </w:r>
            <w:r>
              <w:t>招募数量</w:t>
            </w:r>
            <w:r>
              <w:rPr>
                <w:rFonts w:hint="eastAsia"/>
                <w:lang w:eastAsia="zh-CN"/>
              </w:rPr>
              <w:t>：</w:t>
            </w:r>
            <w:r>
              <w:t>50人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联系人:胡经理18403487966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</w:rPr>
              <w:t>孙主任15734912288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简历投递邮箱:591482162@qq.com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default"/>
              </w:rPr>
              <w:t>诚邀有志之士积极参与、踊跃报名，我们共同踔厉奋发、勇毅笃行，擦亮“千年释迦古塔金招牌”、讲述“塔乡好山好水好风景”点燃“塞北名邑金城烟火气”，切实以实际行动奋力谱写加快建设现代化塞上绿都应县篇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7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鑫富源人力资源公司</w:t>
            </w:r>
          </w:p>
        </w:tc>
        <w:tc>
          <w:tcPr>
            <w:tcW w:w="202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12368诉讼服务热线储备人员</w:t>
            </w:r>
          </w:p>
        </w:tc>
        <w:tc>
          <w:tcPr>
            <w:tcW w:w="67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572" w:type="dxa"/>
            <w:gridSpan w:val="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外派至山西省高级人民法院工作</w:t>
            </w:r>
            <w:r>
              <w:rPr>
                <w:rFonts w:hint="eastAsia"/>
              </w:rPr>
              <w:t>。具体招聘事项如下：</w:t>
            </w:r>
            <w:r>
              <w:rPr>
                <w:b/>
                <w:bCs/>
              </w:rPr>
              <w:t>一、招聘要求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>1.具有中华人民共和国国籍，拥护中华人民共和国宪法，遵守国家法律法规；2.普通话标准，声音甜美，口齿清晰，无纹身；3.学历及专业要求：全日制大专学历，需法律类相关专业；全日制本科以上学历，专业不限（法律专业优先）；4.年龄要求：18-35周岁(1988年3月至2006年3月期间出生)；5.能够熟练操作和使用计算机及各类办公软件、网络操作系统；6.身体健康、五官端正，具有正常履行职责的身体条件；7.具有良好的政治素质和道德品行，无违法违纪受处分记录，同等条件下，中共党员优先录用；8.热爱法律工作，服从岗位调剂；9.有下列情形之一的，不予录用：1）曾因违法违纪受到刑事或行政处罚的；2）曾被开除公职或被辞退的；3）涉嫌违法违纪正在接受审查，尚未得出结论的；4）违反社会公德、职业道德，造成不良影响的；5）直系亲属正在服刑或涉嫌犯罪正在接受调查的；6）其他不宜从事相关工作的情形。</w:t>
            </w:r>
            <w:r>
              <w:rPr>
                <w:b/>
                <w:bCs/>
              </w:rPr>
              <w:t>二、招聘流程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>发布招聘公告、线上报名、资格审查、理论考试、综合面试、体检、资格复审、录前公示等。招聘期间，在任何环节凡弄虚作假者，一经查实，即取消录用资格。</w:t>
            </w:r>
            <w:r>
              <w:rPr>
                <w:b/>
                <w:bCs/>
              </w:rPr>
              <w:t>（一）报名及资格审查</w:t>
            </w:r>
            <w:r>
              <w:t>1.报名时间：自发布之日起至2024年3月12日18:00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b/>
                <w:bCs/>
              </w:rPr>
              <w:t>2.报名方式：线上报名</w:t>
            </w:r>
            <w:r>
              <w:t>报考人员搜索“鑫富源人力资源”，进入点击下方“公开招聘-外派人员”如实完整填写报名资料。</w:t>
            </w:r>
            <w:r>
              <w:rPr>
                <w:b/>
                <w:bCs/>
              </w:rPr>
              <w:t>3.报名流程：</w:t>
            </w:r>
            <w:r>
              <w:t>1）在线填写报名资料（进入报名系统后，提交报名资料，完成报名）；2）我公司工作人员将对报考人员提交的报名资料进行审核，审核结果以实际为准；3）资格审查通过的报考人员进入“鑫富源人力资源”，点击下方“考试缴费-外派人员”缴纳考务费200元（注：请报考人员付款时务必备注本人姓名；考生如因个人原因无法按时参加考试，费用概不退还）；4）报考人员须在2024年3月13日中午12:00前完成缴费并按规定上传缴费凭证，逾期未缴费的视为自动放弃；5）以上流程如有变化，以鑫富源人力资源公司通知为准。</w:t>
            </w:r>
            <w:r>
              <w:rPr>
                <w:b/>
                <w:bCs/>
              </w:rPr>
              <w:t>（二）考试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>鑫富源人力资源公司将根据报名情况择日组织考试，考试时间和地点另行通知。应聘人员凭本人身份证按规定时间、地点准时参加考试，未按规定参加的视为自动放弃。</w:t>
            </w:r>
            <w:r>
              <w:rPr>
                <w:b/>
                <w:bCs/>
              </w:rPr>
              <w:t>（三）体检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>拟录用人员由鑫富源人力资源公司统一组织到指定医院体检，体检结果标准参照《公务员录用体检通用标准（试行）》执行，体检费用自理。未按公司规定时间及地点参加体检的人员视为自动放弃。</w:t>
            </w:r>
            <w:r>
              <w:rPr>
                <w:b/>
                <w:bCs/>
              </w:rPr>
              <w:t>（四）公示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>根据体检、资格审查结果，确定拟录用人员名单并在鑫富源人力资源公司网站进行公示，公示期为3天。公示期满无异议，按规定办理录用手续。</w:t>
            </w:r>
            <w:r>
              <w:rPr>
                <w:b/>
                <w:bCs/>
              </w:rPr>
              <w:t>三、用工形式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>被聘用的人员，经培训合格后，按照《劳动法》《劳动合同法》相关规定，与鑫富源人力资源公司签订《劳动合同》。</w:t>
            </w:r>
            <w:r>
              <w:rPr>
                <w:b/>
                <w:bCs/>
              </w:rPr>
              <w:t>四、薪酬福利 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>1.试用期工资为：2185元/月，转正后综合工资为2730元/月；2.缴纳社会保险（养老、医疗、工伤、生育、失业保险）及住房公积金；3.享受节假日福利，年终福利；4.晋升通道：员工→副组长→组长→主管。</w:t>
            </w:r>
            <w:r>
              <w:rPr>
                <w:b/>
                <w:bCs/>
              </w:rPr>
              <w:t>五、工作地点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>山西省高级人民法院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b/>
                <w:bCs/>
              </w:rPr>
              <w:t>六、其他事项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>1.本公告如有变动事项，以补充公告为准。2.相关事宜将通过“鑫富源人力资源”，官网（http://www.sxxfy.com）或短信方式通知，报考人员须关注公司官网，并及时查看相关通知。3.报考人员须凭本人身份证按规定时间、地点准时参加面试，未按规定参加者视为自动放弃。4.被录用人员未按规定时间、地点报到的，视为自动放弃录用资格。</w:t>
            </w:r>
            <w:r>
              <w:rPr>
                <w:b/>
                <w:bCs/>
              </w:rPr>
              <w:t>特别提示：</w:t>
            </w:r>
            <w:r>
              <w:t>本次公开招聘面试试不指定辅导用书，不举办也不委托任何机构或个人举办培训班、也不统一组建微信或QQ群。敬请广大考生提高警惕，切勿上当。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2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25" w:type="dxa"/>
          </w:tcPr>
          <w:p>
            <w:r>
              <w:rPr>
                <w:rFonts w:hint="eastAsia"/>
              </w:rPr>
              <w:t>山西省大同市大同爱尔眼科医院招聘</w:t>
            </w:r>
          </w:p>
          <w:p/>
        </w:tc>
        <w:tc>
          <w:tcPr>
            <w:tcW w:w="202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护理人员</w:t>
            </w:r>
          </w:p>
        </w:tc>
        <w:tc>
          <w:tcPr>
            <w:tcW w:w="10242" w:type="dxa"/>
            <w:gridSpan w:val="3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招聘条件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rFonts w:hint="eastAsia"/>
              </w:rPr>
              <w:t>（一）应聘基本条件1.大专及以上学历，高中起点全日制大专/本科毕业人员。2.形象气质佳，沟通及协调能力强。3.应届毕业生必须为国家正规院校毕业并取得毕业证书的护理人员，首次注册的护理人员必须持有护士执业资格考试成绩合格证明。4.年龄要求：28周岁以下5.身高要求：162cm及以上（二）不得报考或取消考试、聘用资格的1.因犯罪受过刑事处罚的；2.列为失信联合惩戒对象，且尚未解除惩戒的；3.对学历，个人基本情况弄虚作假的；</w:t>
            </w:r>
            <w:r>
              <w:rPr>
                <w:rFonts w:hint="eastAsia"/>
                <w:b/>
                <w:bCs/>
              </w:rPr>
              <w:t>三.招聘程序</w:t>
            </w:r>
            <w:r>
              <w:rPr>
                <w:rFonts w:hint="eastAsia"/>
              </w:rPr>
              <w:t>（一）信息发布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招聘公告在大同爱尔眼科医院公众号公布，后续通知。公告发布的信息公开渠道为大同爱尔眼科医院公众号，请报考者密切关注。（二）报名及资格审核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网络报名时间：2024年3月6日至10日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网络报名方式：符合条件的考生请于报名时间内投递个人简历至邮箱</w:t>
            </w:r>
            <w:r>
              <w:t>nayijiang@aierchina.com</w:t>
            </w:r>
            <w:r>
              <w:rPr>
                <w:rFonts w:hint="eastAsia"/>
              </w:rPr>
              <w:t>。资格审核贯穿招聘全程。在核查或者日常监管中发现应聘人员不符合招聘报名条件的，报名无效，取消报名、考试及聘用资格。（三）考核程序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1.初试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2.复试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考核内容包括理论和护理操作两部分内容。理论知识考核为基础护理知识，60分以上者为合格。操作考核项目包括单人徒手心肺复苏术、无菌操作技术及密闭式静脉输液，三项操作中选择考核两项，单人徒手心肺复苏术为必考操作，考核成绩70分以上为合格。</w:t>
            </w:r>
            <w:r>
              <w:rPr>
                <w:rFonts w:hint="eastAsia"/>
                <w:b/>
                <w:bCs/>
              </w:rPr>
              <w:t>四、录用原则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rFonts w:hint="eastAsia"/>
              </w:rPr>
              <w:t>根据招聘护理人员数量，结合考核成绩，择优录用。预录用人员按照要求完成入职前的体格检查。入职报到时需提交相关证件复印件及体检报告。咨询电话：15535219950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2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25" w:type="dxa"/>
            <w:vMerge w:val="restart"/>
          </w:tcPr>
          <w:p>
            <w:r>
              <w:t>语文报社创</w:t>
            </w:r>
          </w:p>
        </w:tc>
        <w:tc>
          <w:tcPr>
            <w:tcW w:w="2025" w:type="dxa"/>
          </w:tcPr>
          <w:p>
            <w:r>
              <w:t>文字编辑</w:t>
            </w:r>
          </w:p>
        </w:tc>
        <w:tc>
          <w:tcPr>
            <w:tcW w:w="10242" w:type="dxa"/>
            <w:gridSpan w:val="3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b/>
                <w:bCs/>
              </w:rPr>
              <w:t>岗位要求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>1. 具有较高的政治素养，品德优良，遵纪守法，有健康积极的人生观。2. 具有较高的职业素养，爱岗敬业，吃苦耐劳，具备较强的团队合作精神。3.双一流院校全日制中文方向2024年应届毕业生，学历为研究生。 4.本科期间为全日制汉语言文学专业。</w:t>
            </w:r>
            <w:r>
              <w:rPr>
                <w:b/>
                <w:bCs/>
              </w:rPr>
              <w:t>工作待遇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>工资面议，待遇从优。</w:t>
            </w:r>
            <w:r>
              <w:rPr>
                <w:rFonts w:hint="eastAsia"/>
                <w:b/>
                <w:bCs/>
                <w:lang w:val="en-US" w:eastAsia="zh-CN"/>
              </w:rPr>
              <w:t>福利：</w:t>
            </w:r>
            <w:r>
              <w:t>年度奖金</w:t>
            </w:r>
            <w:r>
              <w:rPr>
                <w:rFonts w:hint="eastAsia"/>
                <w:lang w:eastAsia="zh-CN"/>
              </w:rPr>
              <w:t>、</w:t>
            </w:r>
            <w:r>
              <w:t> 寒暑假、法定节假日、双休日带薪假期</w:t>
            </w:r>
            <w:r>
              <w:rPr>
                <w:rFonts w:hint="eastAsia"/>
                <w:lang w:eastAsia="zh-CN"/>
              </w:rPr>
              <w:t>、</w:t>
            </w:r>
            <w:r>
              <w:t>节日福利</w:t>
            </w:r>
            <w:r>
              <w:rPr>
                <w:rFonts w:hint="eastAsia"/>
                <w:lang w:eastAsia="zh-CN"/>
              </w:rPr>
              <w:t>、</w:t>
            </w:r>
            <w:r>
              <w:t>就餐补助</w:t>
            </w:r>
            <w:r>
              <w:rPr>
                <w:rFonts w:hint="eastAsia"/>
                <w:lang w:eastAsia="zh-CN"/>
              </w:rPr>
              <w:t>、</w:t>
            </w:r>
            <w:r>
              <w:t>按国家规定办理社保公积金</w:t>
            </w:r>
            <w:r>
              <w:rPr>
                <w:rFonts w:hint="eastAsia"/>
                <w:lang w:eastAsia="zh-CN"/>
              </w:rPr>
              <w:t>、</w:t>
            </w:r>
            <w:r>
              <w:t>岗位晋升。</w:t>
            </w:r>
            <w:r>
              <w:rPr>
                <w:b/>
                <w:bCs/>
              </w:rPr>
              <w:t>联系我们 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>地址：太原市万柏林区和平南路45号《语文报》社有限责任公司</w:t>
            </w:r>
            <w:r>
              <w:rPr>
                <w:rFonts w:hint="eastAsia"/>
                <w:lang w:eastAsia="zh-CN"/>
              </w:rPr>
              <w:t>；</w:t>
            </w:r>
            <w:r>
              <w:t>联系电话：0351-6378191</w:t>
            </w:r>
            <w:r>
              <w:rPr>
                <w:rFonts w:hint="eastAsia"/>
                <w:lang w:eastAsia="zh-CN"/>
              </w:rPr>
              <w:t>；</w:t>
            </w:r>
            <w:r>
              <w:t>联系人：强老师/赵老师 </w:t>
            </w:r>
            <w:r>
              <w:rPr>
                <w:rFonts w:hint="eastAsia"/>
                <w:lang w:eastAsia="zh-CN"/>
              </w:rPr>
              <w:t>；</w:t>
            </w:r>
            <w:r>
              <w:t>邮箱：416243791@qq.com</w:t>
            </w:r>
            <w:r>
              <w:rPr>
                <w:rFonts w:hint="eastAsia"/>
                <w:lang w:eastAsia="zh-CN"/>
              </w:rPr>
              <w:t>；</w:t>
            </w:r>
            <w:r>
              <w:t>报名截止日期：2024年4月30日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b/>
                <w:bCs/>
              </w:rPr>
              <w:t>招聘流程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t>发布公告-投递简历至邮箱资格审查-笔试-面试-考察和体检-确定人选-签约和报到。笔试、面试具体时间和方式另行通知。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</w:tcPr>
          <w:p>
            <w:r>
              <w:t>音视频编辑</w:t>
            </w:r>
          </w:p>
        </w:tc>
        <w:tc>
          <w:tcPr>
            <w:tcW w:w="10242" w:type="dxa"/>
            <w:gridSpan w:val="3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vMerge w:val="restart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25" w:type="dxa"/>
            <w:vMerge w:val="restart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通用环球中铁太原医院（原铁三局医院</w:t>
            </w:r>
            <w:r>
              <w:rPr>
                <w:rFonts w:hint="eastAsia"/>
                <w:lang w:eastAsia="zh-CN"/>
              </w:rPr>
              <w:t>）</w:t>
            </w:r>
          </w:p>
          <w:p/>
        </w:tc>
        <w:tc>
          <w:tcPr>
            <w:tcW w:w="202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临床医师</w:t>
            </w:r>
          </w:p>
        </w:tc>
        <w:tc>
          <w:tcPr>
            <w:tcW w:w="6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572" w:type="dxa"/>
            <w:gridSpan w:val="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发展方向：内科、专业：临床医学；本科及以上学历；有执业医师证、有工作经验者优先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82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</w:tcPr>
          <w:p>
            <w:r>
              <w:rPr>
                <w:rFonts w:hint="eastAsia"/>
                <w:lang w:val="en-US" w:eastAsia="zh-CN"/>
              </w:rPr>
              <w:t>临床医师</w:t>
            </w:r>
          </w:p>
        </w:tc>
        <w:tc>
          <w:tcPr>
            <w:tcW w:w="6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572" w:type="dxa"/>
            <w:gridSpan w:val="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发展方向：麻醉科、专业：临床医学或麻醉专业；本科及以上学历；有执业医师证、有工作经验者优先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82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</w:tcPr>
          <w:p>
            <w:r>
              <w:rPr>
                <w:rFonts w:hint="eastAsia"/>
                <w:lang w:val="en-US" w:eastAsia="zh-CN"/>
              </w:rPr>
              <w:t>临床医师</w:t>
            </w:r>
          </w:p>
        </w:tc>
        <w:tc>
          <w:tcPr>
            <w:tcW w:w="6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572" w:type="dxa"/>
            <w:gridSpan w:val="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发展方向：康复科、专业：临床医学或中西医结合；本科及以上学历；有执业医师证、有工作经验优先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82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</w:tcPr>
          <w:p>
            <w:r>
              <w:rPr>
                <w:rFonts w:hint="eastAsia"/>
                <w:lang w:val="en-US" w:eastAsia="zh-CN"/>
              </w:rPr>
              <w:t>临床医师</w:t>
            </w:r>
          </w:p>
        </w:tc>
        <w:tc>
          <w:tcPr>
            <w:tcW w:w="6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72" w:type="dxa"/>
            <w:gridSpan w:val="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发展方向：急诊、专业：临床医学；本科及以上学历；有执业医师证、有工作经验者优先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82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</w:tcPr>
          <w:p>
            <w:r>
              <w:rPr>
                <w:rFonts w:hint="eastAsia"/>
                <w:lang w:val="en-US" w:eastAsia="zh-CN"/>
              </w:rPr>
              <w:t>临床医师</w:t>
            </w:r>
          </w:p>
        </w:tc>
        <w:tc>
          <w:tcPr>
            <w:tcW w:w="6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572" w:type="dxa"/>
            <w:gridSpan w:val="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发展方向：外科、专业：临床医学；本科及以上学历；有执业医师证、有工作经验者优先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82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</w:tcPr>
          <w:p>
            <w:r>
              <w:rPr>
                <w:rFonts w:hint="eastAsia"/>
                <w:lang w:val="en-US" w:eastAsia="zh-CN"/>
              </w:rPr>
              <w:t>临床医师</w:t>
            </w:r>
          </w:p>
        </w:tc>
        <w:tc>
          <w:tcPr>
            <w:tcW w:w="6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72" w:type="dxa"/>
            <w:gridSpan w:val="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发展方向：骨科、专业：临床医学；本科及以上学历；有执业医师证、有工作经验者优先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82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</w:tcPr>
          <w:p>
            <w:r>
              <w:rPr>
                <w:rFonts w:hint="eastAsia"/>
                <w:lang w:val="en-US" w:eastAsia="zh-CN"/>
              </w:rPr>
              <w:t>临床医师</w:t>
            </w:r>
          </w:p>
        </w:tc>
        <w:tc>
          <w:tcPr>
            <w:tcW w:w="6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72" w:type="dxa"/>
            <w:gridSpan w:val="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发展方向：儿科、专业：临床医学；本科及以上学历；有执业医师证、有工作经验者优先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82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</w:tcPr>
          <w:p>
            <w:r>
              <w:rPr>
                <w:rFonts w:hint="eastAsia"/>
                <w:lang w:val="en-US" w:eastAsia="zh-CN"/>
              </w:rPr>
              <w:t>临床医师</w:t>
            </w:r>
          </w:p>
        </w:tc>
        <w:tc>
          <w:tcPr>
            <w:tcW w:w="6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72" w:type="dxa"/>
            <w:gridSpan w:val="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发展方向：中医科、专业：中医专业或中西医结合；本科及以上学历；有执业医师证、有工作经验优先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82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</w:tcPr>
          <w:p>
            <w:r>
              <w:rPr>
                <w:rFonts w:hint="eastAsia"/>
                <w:lang w:val="en-US" w:eastAsia="zh-CN"/>
              </w:rPr>
              <w:t>临床医师</w:t>
            </w:r>
          </w:p>
        </w:tc>
        <w:tc>
          <w:tcPr>
            <w:tcW w:w="6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572" w:type="dxa"/>
            <w:gridSpan w:val="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发展方向：放射、专业：临床医学或影像专业；本科及以上学历；有执业医师证、有工作经验者优先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82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202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临床护士</w:t>
            </w:r>
          </w:p>
        </w:tc>
        <w:tc>
          <w:tcPr>
            <w:tcW w:w="6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572" w:type="dxa"/>
            <w:gridSpan w:val="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发展方向：护理、专业：护理学；本科及以上学历；有执业医师证、有工作经验者优先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2" w:type="dxa"/>
            <w:vMerge w:val="continue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25" w:type="dxa"/>
            <w:vMerge w:val="continue"/>
          </w:tcPr>
          <w:p/>
        </w:tc>
        <w:tc>
          <w:tcPr>
            <w:tcW w:w="12267" w:type="dxa"/>
            <w:gridSpan w:val="4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招聘程序：</w:t>
            </w:r>
            <w:r>
              <w:rPr>
                <w:rFonts w:hint="eastAsia"/>
                <w:lang w:val="en-US" w:eastAsia="zh-CN"/>
              </w:rPr>
              <w:t>1.个人报名,2.资格审查，确定参加面试人选;3.确定拟聘人选;4.办理入职手续，薪酬待遇面议。</w:t>
            </w:r>
            <w:r>
              <w:rPr>
                <w:rFonts w:hint="eastAsia"/>
                <w:b/>
                <w:bCs/>
                <w:lang w:val="en-US" w:eastAsia="zh-CN"/>
              </w:rPr>
              <w:t>福利待遇：</w:t>
            </w:r>
            <w:r>
              <w:rPr>
                <w:rFonts w:hint="eastAsia"/>
                <w:lang w:val="en-US" w:eastAsia="zh-CN"/>
              </w:rPr>
              <w:t>1.与在岗人员同岗同薪同待遇，包括基本工资、绩效工资等。2.亨有节日福利、用餐补助、年休假、定期职工体检等待遇:3.按照医院相关规定，签定聘用协议，缴纳企业养老等五险。</w:t>
            </w:r>
            <w:r>
              <w:rPr>
                <w:rFonts w:hint="eastAsia"/>
                <w:b/>
                <w:bCs/>
                <w:lang w:val="en-US" w:eastAsia="zh-CN"/>
              </w:rPr>
              <w:t>招聘程序：</w:t>
            </w:r>
            <w:r>
              <w:rPr>
                <w:rFonts w:hint="eastAsia"/>
                <w:lang w:val="en-US" w:eastAsia="zh-CN"/>
              </w:rPr>
              <w:t>1.采取电子邮件报名方式，请应聘者务必将简历及毕业证、学位证、执业证、资格证及身份证复印件等相关材料发送至邮箱:ztsjzxyyrsk@163.com，邮件名:意向科室+姓名；按要求格式发送报名邮件,且保证内容真实。2.现场简历投递:通用环球中铁太原医院人事科。(医院体检中心二层行政区)</w:t>
            </w:r>
            <w:r>
              <w:rPr>
                <w:rFonts w:hint="eastAsia"/>
                <w:b/>
                <w:bCs/>
                <w:lang w:val="en-US" w:eastAsia="zh-CN"/>
              </w:rPr>
              <w:t>联系方式：</w:t>
            </w:r>
            <w:r>
              <w:rPr>
                <w:rFonts w:hint="eastAsia"/>
                <w:lang w:val="en-US" w:eastAsia="zh-CN"/>
              </w:rPr>
              <w:t>地址:通用环球中铁太原医院;(原中铁三局集团中心医院)，太原市小店区坞城东街2号；邮箱:ztsjzxyyrsk@163.com电话:0351-2652387 连主任、刘主任</w:t>
            </w:r>
          </w:p>
        </w:tc>
      </w:tr>
    </w:tbl>
    <w:p>
      <w:pPr>
        <w:bidi w:val="0"/>
        <w:ind w:firstLine="601" w:firstLineChars="2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朔州市就业创业服务中心每周二（法定工作时间）上午9点——11点在朔州市就业创业服务办事大厅——东大厅开展日常招聘会，为求职者提供岗位推荐、政策咨询、求职登记、职业指导等服务。为用人单位和求职者搭建招聘服务平台。</w:t>
      </w:r>
    </w:p>
    <w:p>
      <w:pPr>
        <w:ind w:firstLine="601" w:firstLineChars="200"/>
        <w:jc w:val="left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单位地址：朔州市就业创业服务办事大厅（朔州市开发北路人才大楼东大厅）联系电话：0349-2288067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mEyZDMwMzVmYzhkNDBlZWVjOWJmY2IwYmNiMDcifQ=="/>
  </w:docVars>
  <w:rsids>
    <w:rsidRoot w:val="00000000"/>
    <w:rsid w:val="001739AB"/>
    <w:rsid w:val="002039DC"/>
    <w:rsid w:val="010E14F5"/>
    <w:rsid w:val="01713AEC"/>
    <w:rsid w:val="02EF1E8A"/>
    <w:rsid w:val="040747B5"/>
    <w:rsid w:val="046139A0"/>
    <w:rsid w:val="05BF19B3"/>
    <w:rsid w:val="069277BD"/>
    <w:rsid w:val="06C278B5"/>
    <w:rsid w:val="07195727"/>
    <w:rsid w:val="071C6FC5"/>
    <w:rsid w:val="09171884"/>
    <w:rsid w:val="093F2628"/>
    <w:rsid w:val="09FF3EA4"/>
    <w:rsid w:val="0A0F530F"/>
    <w:rsid w:val="0CA36DAD"/>
    <w:rsid w:val="0D7753AB"/>
    <w:rsid w:val="0E8D122A"/>
    <w:rsid w:val="0F6C3B38"/>
    <w:rsid w:val="0F9E7EA2"/>
    <w:rsid w:val="11492ADC"/>
    <w:rsid w:val="141E3891"/>
    <w:rsid w:val="155C4600"/>
    <w:rsid w:val="16EF658A"/>
    <w:rsid w:val="17527B50"/>
    <w:rsid w:val="17E9340E"/>
    <w:rsid w:val="19EC0BAF"/>
    <w:rsid w:val="19F53DD2"/>
    <w:rsid w:val="1A557924"/>
    <w:rsid w:val="1B982D53"/>
    <w:rsid w:val="1E4F5A7B"/>
    <w:rsid w:val="1ED16D1D"/>
    <w:rsid w:val="1EFD25B4"/>
    <w:rsid w:val="1F1E051D"/>
    <w:rsid w:val="20FB092C"/>
    <w:rsid w:val="22BD382D"/>
    <w:rsid w:val="237B3E42"/>
    <w:rsid w:val="23BA5135"/>
    <w:rsid w:val="257D1378"/>
    <w:rsid w:val="27532D39"/>
    <w:rsid w:val="2772576F"/>
    <w:rsid w:val="282412E8"/>
    <w:rsid w:val="284517F9"/>
    <w:rsid w:val="29087B34"/>
    <w:rsid w:val="2A112DB9"/>
    <w:rsid w:val="2A8A52DA"/>
    <w:rsid w:val="2B98583E"/>
    <w:rsid w:val="2BEB6DE3"/>
    <w:rsid w:val="2C5F1833"/>
    <w:rsid w:val="2EDC756E"/>
    <w:rsid w:val="2F0A7FD7"/>
    <w:rsid w:val="2F704B95"/>
    <w:rsid w:val="2FC722E3"/>
    <w:rsid w:val="2FF83506"/>
    <w:rsid w:val="30095114"/>
    <w:rsid w:val="315C342A"/>
    <w:rsid w:val="31AD4B3A"/>
    <w:rsid w:val="333C7F24"/>
    <w:rsid w:val="340A4BB5"/>
    <w:rsid w:val="350E3FA2"/>
    <w:rsid w:val="3590164F"/>
    <w:rsid w:val="35DF7D59"/>
    <w:rsid w:val="368F1E24"/>
    <w:rsid w:val="37147650"/>
    <w:rsid w:val="381C4B1B"/>
    <w:rsid w:val="3A6464DA"/>
    <w:rsid w:val="3A7E7084"/>
    <w:rsid w:val="3AE470A5"/>
    <w:rsid w:val="3AFD4067"/>
    <w:rsid w:val="3C3742B1"/>
    <w:rsid w:val="3D146BA8"/>
    <w:rsid w:val="3E1A64D3"/>
    <w:rsid w:val="3ED95A81"/>
    <w:rsid w:val="41666FD7"/>
    <w:rsid w:val="432129EB"/>
    <w:rsid w:val="43D618A6"/>
    <w:rsid w:val="43DA58A4"/>
    <w:rsid w:val="45912E72"/>
    <w:rsid w:val="46462D05"/>
    <w:rsid w:val="473D2970"/>
    <w:rsid w:val="47AC4C56"/>
    <w:rsid w:val="490416B6"/>
    <w:rsid w:val="49C3347E"/>
    <w:rsid w:val="49FB248F"/>
    <w:rsid w:val="4AE74AC6"/>
    <w:rsid w:val="4AE95D0F"/>
    <w:rsid w:val="4B6E4526"/>
    <w:rsid w:val="4BE561C4"/>
    <w:rsid w:val="4BF757B0"/>
    <w:rsid w:val="4C213D03"/>
    <w:rsid w:val="4C3C0B3D"/>
    <w:rsid w:val="4DA339C4"/>
    <w:rsid w:val="4DAB09A9"/>
    <w:rsid w:val="4FCE7CFE"/>
    <w:rsid w:val="4FF53023"/>
    <w:rsid w:val="50B04C8C"/>
    <w:rsid w:val="517B03BC"/>
    <w:rsid w:val="51CD50C5"/>
    <w:rsid w:val="5215026F"/>
    <w:rsid w:val="52242B65"/>
    <w:rsid w:val="54B82FAD"/>
    <w:rsid w:val="551957EB"/>
    <w:rsid w:val="595B3DD2"/>
    <w:rsid w:val="59DC447E"/>
    <w:rsid w:val="5A766A76"/>
    <w:rsid w:val="5B1A473F"/>
    <w:rsid w:val="5DCE32F5"/>
    <w:rsid w:val="5E7A5C08"/>
    <w:rsid w:val="60171F35"/>
    <w:rsid w:val="605368B0"/>
    <w:rsid w:val="60562894"/>
    <w:rsid w:val="609006DD"/>
    <w:rsid w:val="60F94AA6"/>
    <w:rsid w:val="61270EE9"/>
    <w:rsid w:val="616361B9"/>
    <w:rsid w:val="627252FE"/>
    <w:rsid w:val="650724AB"/>
    <w:rsid w:val="658C7983"/>
    <w:rsid w:val="65A04BEB"/>
    <w:rsid w:val="667A7DF2"/>
    <w:rsid w:val="670C091A"/>
    <w:rsid w:val="67713939"/>
    <w:rsid w:val="69193CEB"/>
    <w:rsid w:val="6B536587"/>
    <w:rsid w:val="6C127BE8"/>
    <w:rsid w:val="6C734478"/>
    <w:rsid w:val="6D5842BF"/>
    <w:rsid w:val="6E0C5514"/>
    <w:rsid w:val="6E3E6614"/>
    <w:rsid w:val="70DE7C09"/>
    <w:rsid w:val="71F82F04"/>
    <w:rsid w:val="7257736F"/>
    <w:rsid w:val="74F55461"/>
    <w:rsid w:val="7541494A"/>
    <w:rsid w:val="774157B5"/>
    <w:rsid w:val="77957C00"/>
    <w:rsid w:val="7850179B"/>
    <w:rsid w:val="788F055B"/>
    <w:rsid w:val="79C066CF"/>
    <w:rsid w:val="7C142DB9"/>
    <w:rsid w:val="7C382D00"/>
    <w:rsid w:val="7C7722AB"/>
    <w:rsid w:val="7D180694"/>
    <w:rsid w:val="7D7B196D"/>
    <w:rsid w:val="7DFD4FC7"/>
    <w:rsid w:val="7E6671D0"/>
    <w:rsid w:val="7EB85F26"/>
    <w:rsid w:val="7FD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5">
    <w:name w:val="Default Paragraph Font"/>
    <w:autoRedefine/>
    <w:semiHidden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semiHidden/>
    <w:qFormat/>
    <w:uiPriority w:val="0"/>
    <w:rPr>
      <w:rFonts w:ascii="黑体" w:hAnsi="黑体" w:eastAsia="黑体" w:cs="黑体"/>
      <w:sz w:val="27"/>
      <w:szCs w:val="27"/>
      <w:lang w:val="en-US" w:eastAsia="en-US" w:bidi="ar-SA"/>
    </w:rPr>
  </w:style>
  <w:style w:type="paragraph" w:customStyle="1" w:styleId="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paragraph" w:styleId="8">
    <w:name w:val="Body Text Indent"/>
    <w:basedOn w:val="1"/>
    <w:next w:val="1"/>
    <w:autoRedefine/>
    <w:qFormat/>
    <w:uiPriority w:val="0"/>
    <w:pPr>
      <w:spacing w:after="120"/>
      <w:ind w:left="200" w:leftChars="200"/>
    </w:pPr>
  </w:style>
  <w:style w:type="paragraph" w:styleId="9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autoRedefine/>
    <w:qFormat/>
    <w:uiPriority w:val="0"/>
    <w:pPr>
      <w:ind w:firstLine="20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Emphasis"/>
    <w:basedOn w:val="15"/>
    <w:autoRedefine/>
    <w:qFormat/>
    <w:uiPriority w:val="0"/>
    <w:rPr>
      <w:i/>
    </w:rPr>
  </w:style>
  <w:style w:type="character" w:styleId="18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22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[1]正文"/>
    <w:basedOn w:val="1"/>
    <w:autoRedefine/>
    <w:qFormat/>
    <w:uiPriority w:val="0"/>
    <w:pPr>
      <w:autoSpaceDE w:val="0"/>
      <w:autoSpaceDN w:val="0"/>
      <w:ind w:firstLine="200"/>
    </w:pPr>
    <w:rPr>
      <w:color w:val="000000"/>
      <w:kern w:val="0"/>
      <w:lang w:val="zh-CN"/>
    </w:rPr>
  </w:style>
  <w:style w:type="paragraph" w:customStyle="1" w:styleId="24">
    <w:name w:val="p1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25">
    <w:name w:val="BodyText1I2"/>
    <w:basedOn w:val="26"/>
    <w:autoRedefine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26">
    <w:name w:val="BodyTextIndent"/>
    <w:basedOn w:val="1"/>
    <w:autoRedefine/>
    <w:qFormat/>
    <w:uiPriority w:val="0"/>
    <w:pPr>
      <w:ind w:left="420" w:leftChars="200"/>
      <w:jc w:val="both"/>
      <w:textAlignment w:val="baseline"/>
    </w:pPr>
  </w:style>
  <w:style w:type="character" w:customStyle="1" w:styleId="27">
    <w:name w:val="font21"/>
    <w:basedOn w:val="15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28">
    <w:name w:val="font11"/>
    <w:basedOn w:val="15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2024-01-04T08:46:00Z</dcterms:created>
  <dc:creator>acer</dc:creator>
  <cp:lastModifiedBy>xiaoyu</cp:lastModifiedBy>
  <cp:lastPrinted>2024-01-17T02:45:00Z</cp:lastPrinted>
  <dcterms:modified xsi:type="dcterms:W3CDTF">2024-03-08T02:11:36Z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30F95D24B2B146C58746F90765030D4B_13</vt:lpwstr>
  </property>
</Properties>
</file>